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E8A" w:rsidRPr="00BF5E8A" w:rsidRDefault="00BF5E8A" w:rsidP="00BF5E8A">
      <w:pPr>
        <w:pStyle w:val="Title"/>
        <w:rPr>
          <w:rFonts w:ascii="Arial" w:hAnsi="Arial" w:cs="Arial"/>
          <w:b/>
          <w:bCs/>
        </w:rPr>
      </w:pPr>
      <w:r>
        <w:t xml:space="preserve"> </w:t>
      </w:r>
      <w:r w:rsidRPr="00BF5E8A">
        <w:rPr>
          <w:rFonts w:ascii="Arial" w:hAnsi="Arial" w:cs="Arial"/>
          <w:b/>
          <w:bCs/>
        </w:rPr>
        <w:t>XUP Program Explain</w:t>
      </w:r>
      <w:r w:rsidR="00D916E9">
        <w:rPr>
          <w:rFonts w:ascii="Arial" w:hAnsi="Arial" w:cs="Arial"/>
          <w:b/>
          <w:bCs/>
        </w:rPr>
        <w:t>ed Video</w:t>
      </w:r>
    </w:p>
    <w:p w:rsidR="00BF5E8A" w:rsidRPr="00BF5E8A" w:rsidRDefault="00BF5E8A" w:rsidP="00BF5E8A">
      <w:pPr>
        <w:rPr>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Hello and welcome.</w:t>
      </w:r>
    </w:p>
    <w:p w:rsidR="00BF5E8A" w:rsidRPr="00D916E9" w:rsidRDefault="00BF5E8A" w:rsidP="00BF5E8A">
      <w:pPr>
        <w:rPr>
          <w:rFonts w:ascii="Arial" w:hAnsi="Arial" w:cs="Arial"/>
          <w:sz w:val="28"/>
          <w:szCs w:val="28"/>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In this short video, we'll explain how to use the XUP program step-by-step.</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First, open the Excel training file. You'll use this file to practice and record your results. By keeping track of your results, you can compare your wins and losses and see how the system performs over time.</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Now let's get started.</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proofErr w:type="gramStart"/>
      <w:r w:rsidRPr="00D916E9">
        <w:rPr>
          <w:rFonts w:ascii="Arial" w:hAnsi="Arial" w:cs="Arial"/>
          <w:color w:val="0070C0"/>
          <w:sz w:val="24"/>
          <w:szCs w:val="24"/>
          <w:lang w:val="en-US"/>
        </w:rPr>
        <w:t>Step</w:t>
      </w:r>
      <w:proofErr w:type="gramEnd"/>
      <w:r w:rsidRPr="00D916E9">
        <w:rPr>
          <w:rFonts w:ascii="Arial" w:hAnsi="Arial" w:cs="Arial"/>
          <w:color w:val="0070C0"/>
          <w:sz w:val="24"/>
          <w:szCs w:val="24"/>
          <w:lang w:val="en-US"/>
        </w:rPr>
        <w:t xml:space="preserve"> 1</w:t>
      </w:r>
      <w:r w:rsidRPr="00D916E9">
        <w:rPr>
          <w:rFonts w:ascii="Arial" w:hAnsi="Arial" w:cs="Arial"/>
          <w:sz w:val="24"/>
          <w:szCs w:val="24"/>
          <w:lang w:val="en-US"/>
        </w:rPr>
        <w:t xml:space="preserve"> – Find 12 consecutive numbers in the roulette game without any repetition. This step remains the same across all of our programs and does not change.</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color w:val="0070C0"/>
          <w:sz w:val="24"/>
          <w:szCs w:val="24"/>
          <w:lang w:val="en-US"/>
        </w:rPr>
        <w:t>Step 2</w:t>
      </w:r>
      <w:r w:rsidRPr="00D916E9">
        <w:rPr>
          <w:rFonts w:ascii="Arial" w:hAnsi="Arial" w:cs="Arial"/>
          <w:sz w:val="24"/>
          <w:szCs w:val="24"/>
          <w:lang w:val="en-US"/>
        </w:rPr>
        <w:t xml:space="preserve"> – Open the calculator program of your choice and enter the 12 numbers. The program will then </w:t>
      </w:r>
      <w:r w:rsidR="00D916E9" w:rsidRPr="00D916E9">
        <w:rPr>
          <w:rFonts w:ascii="Arial" w:hAnsi="Arial" w:cs="Arial"/>
          <w:sz w:val="24"/>
          <w:szCs w:val="24"/>
          <w:lang w:val="en-US"/>
        </w:rPr>
        <w:t>analyze</w:t>
      </w:r>
      <w:r w:rsidRPr="00D916E9">
        <w:rPr>
          <w:rFonts w:ascii="Arial" w:hAnsi="Arial" w:cs="Arial"/>
          <w:sz w:val="24"/>
          <w:szCs w:val="24"/>
          <w:lang w:val="en-US"/>
        </w:rPr>
        <w:t xml:space="preserve"> them and extract the target numbers.</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color w:val="0070C0"/>
          <w:sz w:val="24"/>
          <w:szCs w:val="24"/>
          <w:lang w:val="en-US"/>
        </w:rPr>
        <w:t>Step 3</w:t>
      </w:r>
      <w:r w:rsidRPr="00D916E9">
        <w:rPr>
          <w:rFonts w:ascii="Arial" w:hAnsi="Arial" w:cs="Arial"/>
          <w:sz w:val="24"/>
          <w:szCs w:val="24"/>
          <w:lang w:val="en-US"/>
        </w:rPr>
        <w:t xml:space="preserve"> – After </w:t>
      </w:r>
      <w:r w:rsidR="00D916E9" w:rsidRPr="00D916E9">
        <w:rPr>
          <w:rFonts w:ascii="Arial" w:hAnsi="Arial" w:cs="Arial"/>
          <w:sz w:val="24"/>
          <w:szCs w:val="24"/>
          <w:lang w:val="en-US"/>
        </w:rPr>
        <w:t>analyzing</w:t>
      </w:r>
      <w:r w:rsidRPr="00D916E9">
        <w:rPr>
          <w:rFonts w:ascii="Arial" w:hAnsi="Arial" w:cs="Arial"/>
          <w:sz w:val="24"/>
          <w:szCs w:val="24"/>
          <w:lang w:val="en-US"/>
        </w:rPr>
        <w:t xml:space="preserve"> the 12 numbers, the calculator extracts the numbers that make up Group A. From Group A, we will obtain Group B and the confined rotation numbers. We then enter all of these numbers into the helper program.</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color w:val="0070C0"/>
          <w:sz w:val="24"/>
          <w:szCs w:val="24"/>
          <w:lang w:val="en-US"/>
        </w:rPr>
        <w:t>Step 4</w:t>
      </w:r>
      <w:r w:rsidRPr="00D916E9">
        <w:rPr>
          <w:rFonts w:ascii="Arial" w:hAnsi="Arial" w:cs="Arial"/>
          <w:sz w:val="24"/>
          <w:szCs w:val="24"/>
          <w:lang w:val="en-US"/>
        </w:rPr>
        <w:t xml:space="preserve"> – Play 16 spins. After completing the first 16 spins, continue playing one spin at a time. After each spin, click the corresponding A or B result button. Continue until a message appears indicating where to place your bet, as shown in the video.</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The betting message has appeared. We click OK and the message is automatically pasted into the text box. The message is "GB 9 up". This means Group B, 9 up. In other words, the program is telling us to play 9 spins and then place the bet on Group B.</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We'll mark this as Unit 1 so we can keep track, because we're going to play 3 units.</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color w:val="0070C0"/>
          <w:sz w:val="24"/>
          <w:szCs w:val="24"/>
          <w:lang w:val="en-US"/>
        </w:rPr>
        <w:lastRenderedPageBreak/>
        <w:t>Step 5</w:t>
      </w:r>
      <w:r w:rsidRPr="00D916E9">
        <w:rPr>
          <w:rFonts w:ascii="Arial" w:hAnsi="Arial" w:cs="Arial"/>
          <w:sz w:val="24"/>
          <w:szCs w:val="24"/>
          <w:lang w:val="en-US"/>
        </w:rPr>
        <w:t xml:space="preserve"> – We will play nine spins and then place the bet on Group B.</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Okay, now let's place the bet.</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If you win, continue betting on the same Group B until you get a loss. If you lose, double your bet on Group B and continue until you win again, as shown in the video.</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Now click the Reset button and search for the second unit, following the same steps we used for the first unit.</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 xml:space="preserve">The message for Unit 2 says: play 10 spins, </w:t>
      </w:r>
      <w:r w:rsidR="00D916E9" w:rsidRPr="00D916E9">
        <w:rPr>
          <w:rFonts w:ascii="Arial" w:hAnsi="Arial" w:cs="Arial"/>
          <w:sz w:val="24"/>
          <w:szCs w:val="24"/>
          <w:lang w:val="en-US"/>
        </w:rPr>
        <w:t>and then</w:t>
      </w:r>
      <w:r w:rsidRPr="00D916E9">
        <w:rPr>
          <w:rFonts w:ascii="Arial" w:hAnsi="Arial" w:cs="Arial"/>
          <w:sz w:val="24"/>
          <w:szCs w:val="24"/>
          <w:lang w:val="en-US"/>
        </w:rPr>
        <w:t xml:space="preserve"> place your bet on Group B. So we'll mark this as Unit 2 to keep track of our progress and avoid getting confused. Then we'll play 10 spins before placing the bet, as instructed by the program.</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Okay, now let's place the bet. We lost our first attempt, so we'll increase the bet according to the betting system until we get a win.</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Once we win, we'll move on to search for the third and final unit of this round.</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The message tells us that for this third and final unit of the first round, we need to play four spins and then place the bet on Group B.</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Okay, now let's place the bet. As you can see, we won this round.</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Now, we'll move on to round two, following the same steps we used in round one. Our goal is to complete the training by tracking each round in an Excel spreadsheet and recording the results.</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After completing each round, we'll reset the training and begin the next one, continuing in the same way until we finish the entire training program.</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At the end, we'll review the recorded results and calculate the overall profits and losses.</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lastRenderedPageBreak/>
        <w:t>Thank you for your interest and for watching this tutorial. We hope this video has helped you understand how to use the program and follow the steps correctly. If you have any questions or need assistance, please don't hesitate to contact our support team.</w:t>
      </w:r>
    </w:p>
    <w:p w:rsidR="00BF5E8A" w:rsidRPr="00D916E9" w:rsidRDefault="00BF5E8A" w:rsidP="00BF5E8A">
      <w:pPr>
        <w:rPr>
          <w:rFonts w:ascii="Arial" w:hAnsi="Arial" w:cs="Arial"/>
          <w:sz w:val="24"/>
          <w:szCs w:val="24"/>
          <w:lang w:val="en-US"/>
        </w:rPr>
      </w:pPr>
    </w:p>
    <w:p w:rsidR="00BF5E8A" w:rsidRPr="00D916E9" w:rsidRDefault="00BF5E8A" w:rsidP="00BF5E8A">
      <w:pPr>
        <w:rPr>
          <w:rFonts w:ascii="Arial" w:hAnsi="Arial" w:cs="Arial"/>
          <w:sz w:val="24"/>
          <w:szCs w:val="24"/>
          <w:lang w:val="en-US"/>
        </w:rPr>
      </w:pPr>
      <w:r w:rsidRPr="00D916E9">
        <w:rPr>
          <w:rFonts w:ascii="Arial" w:hAnsi="Arial" w:cs="Arial"/>
          <w:sz w:val="24"/>
          <w:szCs w:val="24"/>
          <w:lang w:val="en-US"/>
        </w:rPr>
        <w:t>Thank you again, and we wish you a successful training experience.</w:t>
      </w:r>
    </w:p>
    <w:p w:rsidR="00BF5E8A" w:rsidRPr="00D916E9" w:rsidRDefault="00BF5E8A" w:rsidP="00BF5E8A">
      <w:pPr>
        <w:rPr>
          <w:rFonts w:ascii="Arial" w:hAnsi="Arial" w:cs="Arial"/>
          <w:sz w:val="24"/>
          <w:szCs w:val="24"/>
          <w:lang w:val="en-US"/>
        </w:rPr>
      </w:pPr>
    </w:p>
    <w:p w:rsidR="00C32197" w:rsidRPr="00D916E9" w:rsidRDefault="00C32197" w:rsidP="00BF5E8A">
      <w:pPr>
        <w:rPr>
          <w:rFonts w:ascii="Arial" w:hAnsi="Arial" w:cs="Arial"/>
          <w:sz w:val="24"/>
          <w:szCs w:val="24"/>
        </w:rPr>
      </w:pPr>
    </w:p>
    <w:sectPr w:rsidR="00C32197" w:rsidRPr="00D916E9" w:rsidSect="00C321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E8A"/>
    <w:rsid w:val="00BF5E8A"/>
    <w:rsid w:val="00C32197"/>
    <w:rsid w:val="00D916E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1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5E8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BF5E8A"/>
    <w:rPr>
      <w:rFonts w:asciiTheme="majorHAnsi" w:eastAsiaTheme="majorEastAsia" w:hAnsiTheme="majorHAnsi" w:cstheme="majorBidi"/>
      <w:color w:val="323E4F" w:themeColor="text2" w:themeShade="BF"/>
      <w:spacing w:val="5"/>
      <w:kern w:val="28"/>
      <w:sz w:val="52"/>
      <w:szCs w:val="52"/>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2026-08-18T11:18:00Z</dcterms:created>
  <dcterms:modified xsi:type="dcterms:W3CDTF">2026-08-18T11:37:00Z</dcterms:modified>
</cp:coreProperties>
</file>